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FBF7E" w14:textId="77777777" w:rsidR="002D0A16" w:rsidRPr="00024FE5" w:rsidRDefault="0057709F" w:rsidP="00617B34">
      <w:pPr>
        <w:ind w:left="120"/>
        <w:rPr>
          <w:b/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</w:t>
      </w:r>
      <w:r w:rsidR="002D0A16" w:rsidRPr="00494D88">
        <w:rPr>
          <w:b/>
          <w:sz w:val="20"/>
          <w:szCs w:val="20"/>
        </w:rPr>
        <w:t xml:space="preserve">                                                                         </w:t>
      </w:r>
    </w:p>
    <w:p w14:paraId="4A220729" w14:textId="77777777" w:rsidR="002D0A16" w:rsidRDefault="002D0A16" w:rsidP="002D0A16">
      <w:pPr>
        <w:spacing w:after="0"/>
        <w:ind w:left="360"/>
        <w:rPr>
          <w:sz w:val="16"/>
          <w:szCs w:val="16"/>
        </w:rPr>
      </w:pPr>
    </w:p>
    <w:p w14:paraId="16798730" w14:textId="77777777" w:rsidR="002D0A16" w:rsidRDefault="002D0A16" w:rsidP="002D0A16">
      <w:pPr>
        <w:spacing w:after="0"/>
        <w:ind w:left="360"/>
        <w:rPr>
          <w:i/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(wzór formularza)  </w:t>
      </w:r>
    </w:p>
    <w:p w14:paraId="4F44075D" w14:textId="77777777" w:rsidR="002D0A16" w:rsidRPr="00895493" w:rsidRDefault="002D0A16" w:rsidP="002D0A16">
      <w:pPr>
        <w:spacing w:after="0"/>
        <w:ind w:left="120"/>
        <w:rPr>
          <w:b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</w:t>
      </w:r>
      <w:r w:rsidR="00E01861">
        <w:rPr>
          <w:b/>
        </w:rPr>
        <w:t xml:space="preserve">Załącznik nr </w:t>
      </w:r>
      <w:r w:rsidR="00942BB4">
        <w:rPr>
          <w:b/>
        </w:rPr>
        <w:t>2</w:t>
      </w:r>
    </w:p>
    <w:p w14:paraId="7FDB6D32" w14:textId="77777777" w:rsidR="002D0A16" w:rsidRPr="005F5F60" w:rsidRDefault="002D0A16" w:rsidP="002D0A16">
      <w:pPr>
        <w:spacing w:after="0"/>
        <w:ind w:left="120"/>
        <w:rPr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>
        <w:rPr>
          <w:sz w:val="16"/>
          <w:szCs w:val="16"/>
        </w:rPr>
        <w:t>(oświadczenie składa się wraz z ofertą)</w:t>
      </w:r>
    </w:p>
    <w:p w14:paraId="3010A57D" w14:textId="77777777" w:rsidR="0033422D" w:rsidRPr="00B41732" w:rsidRDefault="0033422D" w:rsidP="0033422D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cstheme="minorHAnsi"/>
          <w:b/>
          <w:bCs/>
          <w:color w:val="000000" w:themeColor="text1"/>
          <w:u w:val="single"/>
        </w:rPr>
      </w:pPr>
      <w:r w:rsidRPr="00B41732">
        <w:rPr>
          <w:rFonts w:cstheme="minorHAnsi"/>
          <w:b/>
          <w:bCs/>
          <w:color w:val="000000" w:themeColor="text1"/>
          <w:u w:val="single"/>
        </w:rPr>
        <w:t>WYKONAWCA:</w:t>
      </w:r>
    </w:p>
    <w:p w14:paraId="4F96B398" w14:textId="77777777" w:rsidR="00A271FF" w:rsidRDefault="0033422D" w:rsidP="00A271FF">
      <w:pPr>
        <w:spacing w:after="0" w:line="300" w:lineRule="auto"/>
        <w:rPr>
          <w:rFonts w:cstheme="minorHAnsi"/>
        </w:rPr>
      </w:pPr>
      <w:r w:rsidRPr="00B41732">
        <w:rPr>
          <w:rFonts w:cstheme="minorHAnsi"/>
        </w:rPr>
        <w:t>…………………………………………………..…..…………</w:t>
      </w:r>
    </w:p>
    <w:p w14:paraId="09A97F22" w14:textId="0B00C5F8" w:rsidR="0033422D" w:rsidRPr="00B41732" w:rsidRDefault="00A271FF" w:rsidP="0033422D">
      <w:pPr>
        <w:spacing w:line="300" w:lineRule="auto"/>
        <w:rPr>
          <w:rFonts w:cstheme="minorHAnsi"/>
        </w:rPr>
      </w:pPr>
      <w:r>
        <w:rPr>
          <w:rFonts w:cstheme="minorHAnsi"/>
        </w:rPr>
        <w:t xml:space="preserve">            </w:t>
      </w:r>
      <w:r w:rsidRPr="00A271FF">
        <w:rPr>
          <w:rFonts w:cstheme="minorHAnsi"/>
          <w:i/>
          <w:sz w:val="18"/>
          <w:szCs w:val="18"/>
        </w:rPr>
        <w:t>(</w:t>
      </w:r>
      <w:r w:rsidRPr="00A271FF">
        <w:rPr>
          <w:rFonts w:cstheme="minorHAnsi"/>
          <w:iCs/>
          <w:sz w:val="18"/>
          <w:szCs w:val="18"/>
        </w:rPr>
        <w:t>pełna nazwa/firma, adres</w:t>
      </w:r>
    </w:p>
    <w:p w14:paraId="467F0335" w14:textId="77777777" w:rsidR="0033422D" w:rsidRPr="00B41732" w:rsidRDefault="0033422D" w:rsidP="00A271FF">
      <w:pPr>
        <w:spacing w:after="0" w:line="300" w:lineRule="auto"/>
        <w:rPr>
          <w:rFonts w:cstheme="minorHAnsi"/>
        </w:rPr>
      </w:pPr>
      <w:r w:rsidRPr="00B41732">
        <w:rPr>
          <w:rFonts w:cstheme="minorHAnsi"/>
        </w:rPr>
        <w:t>…………………………………………………..…..…………</w:t>
      </w:r>
    </w:p>
    <w:p w14:paraId="11AAE984" w14:textId="3A3CF335" w:rsidR="0033422D" w:rsidRPr="00A271FF" w:rsidRDefault="0033422D" w:rsidP="0033422D">
      <w:pPr>
        <w:spacing w:line="300" w:lineRule="auto"/>
        <w:rPr>
          <w:rFonts w:cstheme="minorHAnsi"/>
          <w:i/>
          <w:sz w:val="18"/>
          <w:szCs w:val="18"/>
        </w:rPr>
      </w:pPr>
      <w:r w:rsidRPr="00A271FF">
        <w:rPr>
          <w:rFonts w:cstheme="minorHAnsi"/>
          <w:i/>
          <w:sz w:val="18"/>
          <w:szCs w:val="18"/>
        </w:rPr>
        <w:t xml:space="preserve"> </w:t>
      </w:r>
      <w:r w:rsidRPr="00A271FF">
        <w:rPr>
          <w:rFonts w:cstheme="minorHAnsi"/>
          <w:iCs/>
          <w:sz w:val="16"/>
          <w:szCs w:val="16"/>
        </w:rPr>
        <w:t>w zależności od podmiotu</w:t>
      </w:r>
      <w:r w:rsidRPr="00A271FF">
        <w:rPr>
          <w:rFonts w:cstheme="minorHAnsi"/>
          <w:i/>
          <w:sz w:val="18"/>
          <w:szCs w:val="18"/>
        </w:rPr>
        <w:t xml:space="preserve">: </w:t>
      </w:r>
      <w:r w:rsidRPr="00A271FF">
        <w:rPr>
          <w:rFonts w:cstheme="minorHAnsi"/>
          <w:iCs/>
          <w:sz w:val="18"/>
          <w:szCs w:val="18"/>
        </w:rPr>
        <w:t>NIP/PESEL</w:t>
      </w:r>
      <w:r w:rsidR="00A271FF">
        <w:rPr>
          <w:rFonts w:cstheme="minorHAnsi"/>
          <w:iCs/>
          <w:sz w:val="18"/>
          <w:szCs w:val="18"/>
        </w:rPr>
        <w:t xml:space="preserve"> </w:t>
      </w:r>
      <w:r w:rsidR="00A271FF" w:rsidRPr="00B64636">
        <w:rPr>
          <w:rFonts w:cstheme="minorHAnsi"/>
          <w:b/>
          <w:bCs/>
          <w:iCs/>
          <w:sz w:val="18"/>
          <w:szCs w:val="18"/>
        </w:rPr>
        <w:t>oraz</w:t>
      </w:r>
      <w:r w:rsidR="00A271FF" w:rsidRPr="00A271FF">
        <w:rPr>
          <w:rFonts w:cstheme="minorHAnsi"/>
          <w:iCs/>
          <w:sz w:val="18"/>
          <w:szCs w:val="18"/>
        </w:rPr>
        <w:t xml:space="preserve"> </w:t>
      </w:r>
      <w:r w:rsidRPr="00A271FF">
        <w:rPr>
          <w:rFonts w:cstheme="minorHAnsi"/>
          <w:iCs/>
          <w:sz w:val="18"/>
          <w:szCs w:val="18"/>
        </w:rPr>
        <w:t xml:space="preserve"> KRS/CEIDG)</w:t>
      </w:r>
    </w:p>
    <w:p w14:paraId="2B0EBCE5" w14:textId="77777777" w:rsidR="0033422D" w:rsidRPr="00B41732" w:rsidRDefault="0033422D" w:rsidP="0033422D">
      <w:pPr>
        <w:spacing w:line="300" w:lineRule="auto"/>
        <w:rPr>
          <w:rFonts w:cstheme="minorHAnsi"/>
          <w:u w:val="single"/>
        </w:rPr>
      </w:pPr>
      <w:r w:rsidRPr="00B41732">
        <w:rPr>
          <w:rFonts w:cstheme="minorHAnsi"/>
          <w:u w:val="single"/>
        </w:rPr>
        <w:t>reprezentowany przez:</w:t>
      </w:r>
    </w:p>
    <w:p w14:paraId="6F716A24" w14:textId="77777777" w:rsidR="0033422D" w:rsidRPr="00B41732" w:rsidRDefault="0033422D" w:rsidP="0033422D">
      <w:pPr>
        <w:spacing w:line="300" w:lineRule="auto"/>
        <w:rPr>
          <w:rFonts w:cstheme="minorHAnsi"/>
        </w:rPr>
      </w:pPr>
      <w:r w:rsidRPr="00B41732">
        <w:rPr>
          <w:rFonts w:cstheme="minorHAnsi"/>
        </w:rPr>
        <w:t>…………………………………………………..…..…………</w:t>
      </w:r>
    </w:p>
    <w:p w14:paraId="6D01D5D2" w14:textId="77777777" w:rsidR="0033422D" w:rsidRPr="00B41732" w:rsidRDefault="0033422D" w:rsidP="0033422D">
      <w:pPr>
        <w:spacing w:line="300" w:lineRule="auto"/>
        <w:rPr>
          <w:rFonts w:cstheme="minorHAnsi"/>
        </w:rPr>
      </w:pPr>
      <w:r w:rsidRPr="00B41732">
        <w:rPr>
          <w:rFonts w:cstheme="minorHAnsi"/>
        </w:rPr>
        <w:t>…………………………………………………..…..………</w:t>
      </w:r>
    </w:p>
    <w:p w14:paraId="7A74C51C" w14:textId="77777777" w:rsidR="0033422D" w:rsidRPr="00B41732" w:rsidRDefault="0033422D" w:rsidP="0033422D">
      <w:pPr>
        <w:spacing w:line="300" w:lineRule="auto"/>
        <w:rPr>
          <w:rFonts w:cstheme="minorHAnsi"/>
          <w:b/>
          <w:bCs/>
          <w:i/>
          <w:sz w:val="18"/>
          <w:szCs w:val="18"/>
        </w:rPr>
      </w:pPr>
      <w:r w:rsidRPr="00B41732">
        <w:rPr>
          <w:rFonts w:cstheme="minorHAnsi"/>
          <w:b/>
          <w:bCs/>
          <w:i/>
          <w:sz w:val="18"/>
          <w:szCs w:val="18"/>
        </w:rPr>
        <w:t xml:space="preserve"> (imię, nazwisko, stanowisko/podstawa do reprezentacji)</w:t>
      </w:r>
    </w:p>
    <w:p w14:paraId="00118A24" w14:textId="77777777" w:rsidR="002D0A16" w:rsidRDefault="002D0A16" w:rsidP="00B429D3">
      <w:pPr>
        <w:spacing w:after="120" w:line="240" w:lineRule="auto"/>
        <w:ind w:left="120"/>
        <w:jc w:val="center"/>
        <w:rPr>
          <w:rFonts w:ascii="Calibri" w:hAnsi="Calibri" w:cs="Arial"/>
          <w:b/>
          <w:sz w:val="28"/>
          <w:szCs w:val="28"/>
        </w:rPr>
      </w:pPr>
      <w:r w:rsidRPr="00880AE9">
        <w:rPr>
          <w:rFonts w:ascii="Calibri" w:hAnsi="Calibri" w:cs="Arial"/>
          <w:b/>
          <w:sz w:val="28"/>
          <w:szCs w:val="28"/>
        </w:rPr>
        <w:t>Oświadczenie</w:t>
      </w:r>
      <w:r>
        <w:rPr>
          <w:rFonts w:ascii="Calibri" w:hAnsi="Calibri" w:cs="Arial"/>
          <w:b/>
          <w:sz w:val="28"/>
          <w:szCs w:val="28"/>
        </w:rPr>
        <w:t xml:space="preserve"> </w:t>
      </w:r>
      <w:r w:rsidRPr="00880AE9">
        <w:rPr>
          <w:rFonts w:ascii="Calibri" w:hAnsi="Calibri" w:cs="Arial"/>
          <w:b/>
          <w:sz w:val="28"/>
          <w:szCs w:val="28"/>
        </w:rPr>
        <w:t>Wykonawcy</w:t>
      </w:r>
      <w:r w:rsidR="00B429D3">
        <w:rPr>
          <w:rFonts w:ascii="Calibri" w:hAnsi="Calibri" w:cs="Arial"/>
          <w:b/>
          <w:sz w:val="28"/>
          <w:szCs w:val="28"/>
        </w:rPr>
        <w:t>/</w:t>
      </w:r>
      <w:r w:rsidR="00B429D3" w:rsidRPr="00B429D3">
        <w:rPr>
          <w:rFonts w:ascii="Calibri" w:hAnsi="Calibri" w:cs="Arial"/>
          <w:b/>
          <w:sz w:val="28"/>
          <w:szCs w:val="28"/>
        </w:rPr>
        <w:t>Wykonawcy wspólnie ubiegającego się</w:t>
      </w:r>
      <w:r w:rsidR="00B429D3">
        <w:rPr>
          <w:rFonts w:ascii="Calibri" w:hAnsi="Calibri" w:cs="Arial"/>
          <w:b/>
          <w:sz w:val="28"/>
          <w:szCs w:val="28"/>
        </w:rPr>
        <w:t xml:space="preserve">                              </w:t>
      </w:r>
      <w:r w:rsidR="00B429D3" w:rsidRPr="00B429D3">
        <w:rPr>
          <w:rFonts w:ascii="Calibri" w:hAnsi="Calibri" w:cs="Arial"/>
          <w:b/>
          <w:sz w:val="28"/>
          <w:szCs w:val="28"/>
        </w:rPr>
        <w:t xml:space="preserve"> o </w:t>
      </w:r>
      <w:r w:rsidR="002C6D8E">
        <w:rPr>
          <w:rFonts w:ascii="Calibri" w:hAnsi="Calibri" w:cs="Arial"/>
          <w:b/>
          <w:sz w:val="28"/>
          <w:szCs w:val="28"/>
        </w:rPr>
        <w:t>udzielenie zamówienia</w:t>
      </w:r>
      <w:r>
        <w:rPr>
          <w:rFonts w:ascii="Calibri" w:hAnsi="Calibri" w:cs="Arial"/>
          <w:b/>
          <w:sz w:val="28"/>
          <w:szCs w:val="28"/>
        </w:rPr>
        <w:t>*</w:t>
      </w:r>
    </w:p>
    <w:p w14:paraId="3BED26D9" w14:textId="77777777" w:rsidR="002D0A16" w:rsidRPr="00076260" w:rsidRDefault="002D0A16" w:rsidP="002D0A16">
      <w:pPr>
        <w:spacing w:after="0"/>
        <w:rPr>
          <w:rFonts w:ascii="Calibri" w:hAnsi="Calibri" w:cs="Arial"/>
          <w:b/>
          <w:sz w:val="24"/>
          <w:szCs w:val="24"/>
        </w:rPr>
      </w:pPr>
      <w:r w:rsidRPr="00076260">
        <w:rPr>
          <w:rFonts w:ascii="Calibri" w:hAnsi="Calibri" w:cs="Arial"/>
          <w:b/>
          <w:sz w:val="24"/>
          <w:szCs w:val="24"/>
        </w:rPr>
        <w:t xml:space="preserve">składane na podstawie  art.125 ust.1 ustawy z dnia 11 września 2019r. Prawo zamówień publicznych </w:t>
      </w:r>
      <w:r>
        <w:rPr>
          <w:rFonts w:ascii="Calibri" w:hAnsi="Calibri" w:cs="Arial"/>
          <w:b/>
          <w:sz w:val="24"/>
          <w:szCs w:val="24"/>
        </w:rPr>
        <w:t xml:space="preserve"> </w:t>
      </w:r>
    </w:p>
    <w:p w14:paraId="13F82D46" w14:textId="77777777" w:rsidR="002D0A16" w:rsidRDefault="002D0A16" w:rsidP="002D0A16">
      <w:pPr>
        <w:spacing w:after="0"/>
        <w:ind w:left="360"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</w:rPr>
        <w:t xml:space="preserve">                      </w:t>
      </w:r>
      <w:r w:rsidRPr="00880AE9">
        <w:rPr>
          <w:rFonts w:ascii="Calibri" w:hAnsi="Calibri" w:cs="Arial"/>
          <w:sz w:val="24"/>
          <w:szCs w:val="24"/>
        </w:rPr>
        <w:t>dotyczące</w:t>
      </w:r>
      <w:r>
        <w:rPr>
          <w:rFonts w:ascii="Calibri" w:hAnsi="Calibri" w:cs="Arial"/>
          <w:b/>
          <w:sz w:val="24"/>
          <w:szCs w:val="24"/>
        </w:rPr>
        <w:t xml:space="preserve">  </w:t>
      </w:r>
      <w:r w:rsidRPr="00880AE9">
        <w:rPr>
          <w:rFonts w:ascii="Calibri" w:hAnsi="Calibri" w:cs="Arial"/>
          <w:b/>
          <w:sz w:val="28"/>
          <w:szCs w:val="28"/>
        </w:rPr>
        <w:t>przesłanek wykluczenia z  postępowania</w:t>
      </w:r>
    </w:p>
    <w:p w14:paraId="32EDA0C2" w14:textId="4BF11BBC" w:rsidR="002D0A16" w:rsidRPr="006708B1" w:rsidRDefault="002D0A16" w:rsidP="002D0A16">
      <w:pPr>
        <w:spacing w:after="120"/>
        <w:jc w:val="both"/>
        <w:rPr>
          <w:rFonts w:cs="Arial"/>
          <w:b/>
          <w:i/>
          <w:sz w:val="20"/>
          <w:szCs w:val="20"/>
        </w:rPr>
      </w:pPr>
      <w:r w:rsidRPr="006708B1">
        <w:rPr>
          <w:rFonts w:ascii="Calibri" w:hAnsi="Calibri" w:cs="Arial"/>
          <w:b/>
          <w:i/>
          <w:sz w:val="18"/>
          <w:szCs w:val="18"/>
        </w:rPr>
        <w:t xml:space="preserve">uwzględniające przesłanki wykluczenia z art.7 ust.1 ustawy </w:t>
      </w:r>
      <w:r w:rsidRPr="006708B1">
        <w:rPr>
          <w:b/>
          <w:i/>
          <w:sz w:val="20"/>
          <w:szCs w:val="20"/>
        </w:rPr>
        <w:t>z dnia 13 kwietnia 2022r. o szczególnych rozwiązaniach  w zakresie przeciwdziałania wspieraniu agresji na Ukrainę oraz służących ochronie bezpieczeństwa narodowego</w:t>
      </w:r>
      <w:r>
        <w:rPr>
          <w:b/>
          <w:i/>
          <w:sz w:val="20"/>
          <w:szCs w:val="20"/>
        </w:rPr>
        <w:tab/>
      </w:r>
    </w:p>
    <w:p w14:paraId="613D1382" w14:textId="4BE6BC2A" w:rsidR="002D0A16" w:rsidRPr="0023077A" w:rsidRDefault="002D0A16" w:rsidP="000B7BFA">
      <w:pPr>
        <w:spacing w:after="0"/>
        <w:jc w:val="both"/>
        <w:rPr>
          <w:rFonts w:ascii="Calibri" w:hAnsi="Calibri" w:cs="Arial"/>
          <w:sz w:val="24"/>
          <w:szCs w:val="24"/>
        </w:rPr>
      </w:pPr>
      <w:r w:rsidRPr="0023077A">
        <w:rPr>
          <w:rFonts w:ascii="Calibri" w:hAnsi="Calibri" w:cs="Arial"/>
          <w:sz w:val="24"/>
          <w:szCs w:val="24"/>
        </w:rPr>
        <w:t>Na potrzeby postępowania o udzielenie zamówienia publicznego  pn.</w:t>
      </w:r>
      <w:r w:rsidRPr="0023077A">
        <w:rPr>
          <w:b/>
          <w:i/>
          <w:sz w:val="24"/>
          <w:szCs w:val="24"/>
        </w:rPr>
        <w:t xml:space="preserve"> </w:t>
      </w:r>
      <w:r w:rsidR="00B207F8">
        <w:rPr>
          <w:rFonts w:ascii="Arial Black" w:hAnsi="Arial Black"/>
          <w:sz w:val="20"/>
          <w:szCs w:val="20"/>
        </w:rPr>
        <w:t xml:space="preserve">Przebudowa drogi powiatowej nr 2920E w m. Węgrzynowice-Modrzewie </w:t>
      </w:r>
      <w:r w:rsidR="000B7BFA" w:rsidRPr="000B7BFA">
        <w:rPr>
          <w:rFonts w:eastAsia="Times New Roman" w:cs="Times New Roman"/>
          <w:sz w:val="24"/>
          <w:szCs w:val="24"/>
          <w:lang w:eastAsia="pl-PL"/>
        </w:rPr>
        <w:t>p</w:t>
      </w:r>
      <w:r w:rsidRPr="0023077A">
        <w:rPr>
          <w:rFonts w:ascii="Calibri" w:hAnsi="Calibri" w:cs="Arial"/>
          <w:sz w:val="24"/>
          <w:szCs w:val="24"/>
        </w:rPr>
        <w:t>rowadzonego przez Gminę Budziszewice</w:t>
      </w:r>
      <w:r>
        <w:rPr>
          <w:rFonts w:ascii="Calibri" w:hAnsi="Calibri" w:cs="Arial"/>
          <w:sz w:val="24"/>
          <w:szCs w:val="24"/>
        </w:rPr>
        <w:t xml:space="preserve"> </w:t>
      </w:r>
      <w:r w:rsidRPr="0023077A">
        <w:rPr>
          <w:rFonts w:ascii="Calibri" w:hAnsi="Calibri" w:cs="Arial"/>
          <w:sz w:val="24"/>
          <w:szCs w:val="24"/>
        </w:rPr>
        <w:t>w trybie podstawowym bez przeprowadzania negocjacji, w imieniu Wykonawcy, oświadczam,</w:t>
      </w:r>
      <w:r w:rsidR="00A86104">
        <w:rPr>
          <w:rFonts w:ascii="Calibri" w:hAnsi="Calibri" w:cs="Arial"/>
          <w:sz w:val="24"/>
          <w:szCs w:val="24"/>
        </w:rPr>
        <w:t xml:space="preserve">  </w:t>
      </w:r>
      <w:r w:rsidR="003D66D1">
        <w:rPr>
          <w:rFonts w:ascii="Calibri" w:hAnsi="Calibri" w:cs="Arial"/>
          <w:sz w:val="24"/>
          <w:szCs w:val="24"/>
        </w:rPr>
        <w:t>co</w:t>
      </w:r>
      <w:r w:rsidRPr="0023077A">
        <w:rPr>
          <w:rFonts w:ascii="Calibri" w:hAnsi="Calibri" w:cs="Arial"/>
          <w:sz w:val="24"/>
          <w:szCs w:val="24"/>
        </w:rPr>
        <w:t xml:space="preserve"> następuje:</w:t>
      </w:r>
    </w:p>
    <w:p w14:paraId="7F2244AE" w14:textId="77777777" w:rsidR="002D0A16" w:rsidRPr="00EE7A00" w:rsidRDefault="002D0A16" w:rsidP="002D0A1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left="426" w:hanging="426"/>
        <w:rPr>
          <w:rFonts w:ascii="Calibri" w:eastAsia="Calibri" w:hAnsi="Calibri" w:cs="Arial"/>
          <w:sz w:val="24"/>
          <w:szCs w:val="24"/>
          <w:highlight w:val="lightGray"/>
        </w:rPr>
      </w:pPr>
      <w:r w:rsidRPr="00EE7A00">
        <w:rPr>
          <w:rFonts w:cs="Arial"/>
          <w:b/>
          <w:sz w:val="24"/>
          <w:szCs w:val="24"/>
          <w:highlight w:val="lightGray"/>
        </w:rPr>
        <w:t>Oświadczenie</w:t>
      </w:r>
      <w:r>
        <w:rPr>
          <w:rFonts w:cs="Arial"/>
          <w:b/>
          <w:sz w:val="24"/>
          <w:szCs w:val="24"/>
          <w:highlight w:val="lightGray"/>
        </w:rPr>
        <w:t xml:space="preserve"> </w:t>
      </w:r>
      <w:r w:rsidRPr="00EE7A00">
        <w:rPr>
          <w:rFonts w:cs="Arial"/>
          <w:b/>
          <w:sz w:val="24"/>
          <w:szCs w:val="24"/>
          <w:highlight w:val="lightGray"/>
        </w:rPr>
        <w:t>wykonawcy o braku podstaw wykluczenia z postępowania</w:t>
      </w:r>
      <w:r>
        <w:rPr>
          <w:rFonts w:cs="Arial"/>
          <w:b/>
          <w:sz w:val="24"/>
          <w:szCs w:val="24"/>
          <w:highlight w:val="lightGray"/>
        </w:rPr>
        <w:t xml:space="preserve"> na podstawie art.108 ustawy </w:t>
      </w:r>
      <w:proofErr w:type="spellStart"/>
      <w:r>
        <w:rPr>
          <w:rFonts w:cs="Arial"/>
          <w:b/>
          <w:sz w:val="24"/>
          <w:szCs w:val="24"/>
          <w:highlight w:val="lightGray"/>
        </w:rPr>
        <w:t>Pzp</w:t>
      </w:r>
      <w:proofErr w:type="spellEnd"/>
      <w:r w:rsidRPr="00EE7A00">
        <w:rPr>
          <w:rFonts w:cs="Arial"/>
          <w:b/>
          <w:sz w:val="24"/>
          <w:szCs w:val="24"/>
          <w:highlight w:val="lightGray"/>
        </w:rPr>
        <w:t>:</w:t>
      </w:r>
    </w:p>
    <w:p w14:paraId="60B1BAF9" w14:textId="77777777" w:rsidR="002D0A16" w:rsidRPr="0023077A" w:rsidRDefault="002D0A16" w:rsidP="002D0A16">
      <w:pPr>
        <w:pStyle w:val="Akapitzlist1"/>
        <w:spacing w:after="0" w:line="240" w:lineRule="auto"/>
        <w:ind w:left="0"/>
        <w:jc w:val="both"/>
        <w:rPr>
          <w:rFonts w:asciiTheme="minorHAnsi" w:hAnsiTheme="minorHAnsi" w:cs="Arial"/>
          <w:sz w:val="28"/>
          <w:szCs w:val="28"/>
        </w:rPr>
      </w:pPr>
      <w:r w:rsidRPr="0023077A">
        <w:rPr>
          <w:rFonts w:asciiTheme="minorHAnsi" w:hAnsiTheme="minorHAnsi" w:cs="Arial"/>
          <w:sz w:val="28"/>
          <w:szCs w:val="28"/>
        </w:rPr>
        <w:t xml:space="preserve">Oświadczam, że nie podlegam wykluczeniu z postępowania na podstawie </w:t>
      </w:r>
      <w:r>
        <w:rPr>
          <w:rFonts w:asciiTheme="minorHAnsi" w:hAnsiTheme="minorHAnsi" w:cs="Arial"/>
          <w:sz w:val="28"/>
          <w:szCs w:val="28"/>
        </w:rPr>
        <w:t xml:space="preserve">                      </w:t>
      </w:r>
      <w:r w:rsidRPr="0023077A">
        <w:rPr>
          <w:rFonts w:asciiTheme="minorHAnsi" w:hAnsiTheme="minorHAnsi" w:cs="Arial"/>
          <w:sz w:val="28"/>
          <w:szCs w:val="28"/>
        </w:rPr>
        <w:t xml:space="preserve">art. 108 ust. 1 ustawy </w:t>
      </w:r>
      <w:proofErr w:type="spellStart"/>
      <w:r w:rsidRPr="0023077A">
        <w:rPr>
          <w:rFonts w:asciiTheme="minorHAnsi" w:hAnsiTheme="minorHAnsi" w:cs="Arial"/>
          <w:sz w:val="28"/>
          <w:szCs w:val="28"/>
        </w:rPr>
        <w:t>Pzp</w:t>
      </w:r>
      <w:proofErr w:type="spellEnd"/>
      <w:r w:rsidRPr="0023077A">
        <w:rPr>
          <w:rFonts w:asciiTheme="minorHAnsi" w:hAnsiTheme="minorHAnsi" w:cs="Arial"/>
          <w:sz w:val="28"/>
          <w:szCs w:val="28"/>
        </w:rPr>
        <w:t>.</w:t>
      </w:r>
    </w:p>
    <w:p w14:paraId="1D5ED4BA" w14:textId="77777777" w:rsidR="002D0A16" w:rsidRPr="00EE7A00" w:rsidRDefault="002D0A16" w:rsidP="002D0A16">
      <w:pPr>
        <w:pStyle w:val="Akapitzlist"/>
        <w:spacing w:after="0"/>
        <w:ind w:left="1080"/>
        <w:rPr>
          <w:rFonts w:ascii="Calibri" w:hAnsi="Calibri" w:cs="Arial"/>
          <w:sz w:val="24"/>
          <w:szCs w:val="24"/>
        </w:rPr>
      </w:pPr>
      <w:r w:rsidRPr="00EE7A00">
        <w:rPr>
          <w:rFonts w:ascii="Calibri" w:hAnsi="Calibri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14:paraId="5A13971F" w14:textId="77777777" w:rsidR="002D0A16" w:rsidRPr="00315898" w:rsidRDefault="002D0A16" w:rsidP="002D0A1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="Arial"/>
          <w:sz w:val="18"/>
          <w:szCs w:val="18"/>
          <w:highlight w:val="lightGray"/>
        </w:rPr>
      </w:pPr>
      <w:r w:rsidRPr="00EE7A00">
        <w:rPr>
          <w:rFonts w:cs="Arial"/>
          <w:b/>
          <w:sz w:val="24"/>
          <w:szCs w:val="24"/>
          <w:highlight w:val="lightGray"/>
        </w:rPr>
        <w:t xml:space="preserve">Wykazanie przez wykonawcę, że podjęte przez niego czynności są wystarczające </w:t>
      </w:r>
      <w:r>
        <w:rPr>
          <w:rFonts w:cs="Arial"/>
          <w:b/>
          <w:sz w:val="24"/>
          <w:szCs w:val="24"/>
          <w:highlight w:val="lightGray"/>
        </w:rPr>
        <w:t xml:space="preserve">                        </w:t>
      </w:r>
      <w:r w:rsidRPr="00EE7A00">
        <w:rPr>
          <w:rFonts w:cs="Arial"/>
          <w:b/>
          <w:sz w:val="24"/>
          <w:szCs w:val="24"/>
          <w:highlight w:val="lightGray"/>
        </w:rPr>
        <w:t xml:space="preserve">do wykazania jego rzetelności </w:t>
      </w:r>
      <w:r w:rsidRPr="00EE7A00">
        <w:rPr>
          <w:rFonts w:cs="Arial"/>
          <w:b/>
          <w:sz w:val="24"/>
          <w:szCs w:val="24"/>
          <w:highlight w:val="lightGray"/>
          <w:u w:val="single"/>
        </w:rPr>
        <w:t>w sytuacji, gdy</w:t>
      </w:r>
      <w:r w:rsidRPr="00EE7A00">
        <w:rPr>
          <w:rFonts w:cs="Arial"/>
          <w:b/>
          <w:sz w:val="24"/>
          <w:szCs w:val="24"/>
          <w:highlight w:val="lightGray"/>
        </w:rPr>
        <w:t xml:space="preserve"> wykonawca podlega wykluczeniu </w:t>
      </w:r>
      <w:r>
        <w:rPr>
          <w:rFonts w:cs="Arial"/>
          <w:b/>
          <w:sz w:val="24"/>
          <w:szCs w:val="24"/>
          <w:highlight w:val="lightGray"/>
        </w:rPr>
        <w:t xml:space="preserve">                            </w:t>
      </w:r>
      <w:r w:rsidRPr="00EE7A00">
        <w:rPr>
          <w:rFonts w:cs="Arial"/>
          <w:b/>
          <w:sz w:val="24"/>
          <w:szCs w:val="24"/>
          <w:highlight w:val="lightGray"/>
        </w:rPr>
        <w:t>na podstawie art. 108 ust.</w:t>
      </w:r>
      <w:r w:rsidRPr="00EE7A00">
        <w:rPr>
          <w:rFonts w:ascii="Calibri" w:eastAsia="Calibri" w:hAnsi="Calibri" w:cs="Arial"/>
          <w:b/>
          <w:sz w:val="24"/>
          <w:szCs w:val="24"/>
          <w:highlight w:val="lightGray"/>
        </w:rPr>
        <w:t xml:space="preserve"> 1 </w:t>
      </w:r>
      <w:r w:rsidRPr="00EE7A00">
        <w:rPr>
          <w:rFonts w:cs="Arial"/>
          <w:b/>
          <w:sz w:val="24"/>
          <w:szCs w:val="24"/>
          <w:highlight w:val="lightGray"/>
        </w:rPr>
        <w:t xml:space="preserve">pkt </w:t>
      </w:r>
      <w:r w:rsidRPr="00EE7A00">
        <w:rPr>
          <w:rFonts w:ascii="Calibri" w:eastAsia="Calibri" w:hAnsi="Calibri" w:cs="Arial"/>
          <w:b/>
          <w:sz w:val="24"/>
          <w:szCs w:val="24"/>
          <w:highlight w:val="lightGray"/>
        </w:rPr>
        <w:t xml:space="preserve">1, 2 i 5 </w:t>
      </w:r>
      <w:r w:rsidRPr="00EE7A00">
        <w:rPr>
          <w:rFonts w:cs="Arial"/>
          <w:b/>
          <w:sz w:val="24"/>
          <w:szCs w:val="24"/>
          <w:highlight w:val="lightGray"/>
        </w:rPr>
        <w:t xml:space="preserve">ustawy </w:t>
      </w:r>
      <w:proofErr w:type="spellStart"/>
      <w:r w:rsidRPr="00EE7A00">
        <w:rPr>
          <w:rFonts w:cs="Arial"/>
          <w:b/>
          <w:sz w:val="24"/>
          <w:szCs w:val="24"/>
          <w:highlight w:val="lightGray"/>
        </w:rPr>
        <w:t>pzp</w:t>
      </w:r>
      <w:proofErr w:type="spellEnd"/>
      <w:r w:rsidRPr="00EE7A00">
        <w:rPr>
          <w:rFonts w:cs="Arial"/>
          <w:b/>
          <w:sz w:val="24"/>
          <w:szCs w:val="24"/>
          <w:highlight w:val="lightGray"/>
        </w:rPr>
        <w:t xml:space="preserve"> </w:t>
      </w:r>
      <w:r w:rsidRPr="009207F9">
        <w:rPr>
          <w:rFonts w:cs="Arial"/>
          <w:b/>
          <w:sz w:val="24"/>
          <w:szCs w:val="24"/>
          <w:highlight w:val="lightGray"/>
        </w:rPr>
        <w:t>o braku podstaw wykluczenia</w:t>
      </w:r>
      <w:r w:rsidRPr="009207F9">
        <w:rPr>
          <w:rFonts w:ascii="Calibri" w:eastAsia="Calibri" w:hAnsi="Calibri" w:cs="Arial"/>
          <w:b/>
          <w:sz w:val="24"/>
          <w:szCs w:val="24"/>
          <w:highlight w:val="lightGray"/>
        </w:rPr>
        <w:t xml:space="preserve"> </w:t>
      </w:r>
      <w:r w:rsidRPr="009207F9">
        <w:rPr>
          <w:rFonts w:ascii="Calibri" w:eastAsia="Calibri" w:hAnsi="Calibri" w:cs="Arial"/>
          <w:b/>
          <w:sz w:val="24"/>
          <w:szCs w:val="24"/>
          <w:highlight w:val="lightGray"/>
        </w:rPr>
        <w:br/>
      </w:r>
      <w:r w:rsidRPr="009207F9">
        <w:rPr>
          <w:rFonts w:cs="Arial"/>
          <w:b/>
          <w:sz w:val="24"/>
          <w:szCs w:val="24"/>
          <w:highlight w:val="lightGray"/>
        </w:rPr>
        <w:t>z postępowania:</w:t>
      </w:r>
      <w:r w:rsidRPr="00315898">
        <w:rPr>
          <w:rFonts w:ascii="Arial" w:hAnsi="Arial" w:cs="Arial"/>
          <w:color w:val="0070C0"/>
          <w:sz w:val="16"/>
          <w:szCs w:val="16"/>
        </w:rPr>
        <w:t xml:space="preserve"> </w:t>
      </w:r>
      <w:r>
        <w:rPr>
          <w:rFonts w:cs="Arial"/>
          <w:color w:val="0070C0"/>
          <w:sz w:val="18"/>
          <w:szCs w:val="18"/>
        </w:rPr>
        <w:t>(</w:t>
      </w:r>
      <w:r w:rsidRPr="00315898">
        <w:rPr>
          <w:rFonts w:cs="Arial"/>
          <w:color w:val="0070C0"/>
          <w:sz w:val="18"/>
          <w:szCs w:val="18"/>
        </w:rPr>
        <w:t xml:space="preserve">UWAGA: zastosować, gdy zachodzą przesłanki wykluczenia z art. 108 ust. 1 pkt 1, 2 i 5 ustawy </w:t>
      </w:r>
      <w:proofErr w:type="spellStart"/>
      <w:r w:rsidRPr="00315898">
        <w:rPr>
          <w:rFonts w:cs="Arial"/>
          <w:color w:val="0070C0"/>
          <w:sz w:val="18"/>
          <w:szCs w:val="18"/>
        </w:rPr>
        <w:t>Pzp</w:t>
      </w:r>
      <w:proofErr w:type="spellEnd"/>
      <w:r w:rsidRPr="00315898">
        <w:rPr>
          <w:rFonts w:cs="Arial"/>
          <w:color w:val="0070C0"/>
          <w:sz w:val="18"/>
          <w:szCs w:val="18"/>
        </w:rPr>
        <w:t xml:space="preserve">, a wykonawca korzysta z procedury samooczyszczenia, o której mowa w art. 110 ust. 2 ustawy </w:t>
      </w:r>
      <w:proofErr w:type="spellStart"/>
      <w:r w:rsidRPr="00315898">
        <w:rPr>
          <w:rFonts w:cs="Arial"/>
          <w:color w:val="0070C0"/>
          <w:sz w:val="18"/>
          <w:szCs w:val="18"/>
        </w:rPr>
        <w:t>Pzp</w:t>
      </w:r>
      <w:proofErr w:type="spellEnd"/>
      <w:r>
        <w:rPr>
          <w:rFonts w:cs="Arial"/>
          <w:color w:val="0070C0"/>
          <w:sz w:val="18"/>
          <w:szCs w:val="18"/>
        </w:rPr>
        <w:t>)</w:t>
      </w:r>
    </w:p>
    <w:p w14:paraId="3C9958E7" w14:textId="77777777" w:rsidR="002D0A16" w:rsidRDefault="002D0A16" w:rsidP="002D0A16">
      <w:pPr>
        <w:spacing w:after="0"/>
        <w:rPr>
          <w:rFonts w:ascii="Calibri" w:hAnsi="Calibri" w:cs="Arial"/>
        </w:rPr>
      </w:pPr>
      <w:r>
        <w:rPr>
          <w:rFonts w:ascii="Calibri" w:hAnsi="Calibri" w:cs="Arial"/>
        </w:rPr>
        <w:t xml:space="preserve">                                                                                                   </w:t>
      </w:r>
      <w:r>
        <w:rPr>
          <w:rFonts w:ascii="Calibri" w:hAnsi="Calibri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</w:p>
    <w:p w14:paraId="61F46B2F" w14:textId="77777777" w:rsidR="002D0A16" w:rsidRDefault="002D0A16" w:rsidP="002D0A16">
      <w:pPr>
        <w:spacing w:after="0"/>
        <w:jc w:val="both"/>
        <w:rPr>
          <w:rFonts w:cs="Arial"/>
          <w:bCs/>
          <w:i/>
        </w:rPr>
      </w:pPr>
      <w:r w:rsidRPr="0023077A">
        <w:rPr>
          <w:rFonts w:cs="Arial"/>
        </w:rPr>
        <w:t xml:space="preserve">Oświadczam, że zachodzą w stosunku do mnie podstawy wykluczenia z postępowania na podstawie                             art. ………………………………….. ustawy </w:t>
      </w:r>
      <w:proofErr w:type="spellStart"/>
      <w:r w:rsidRPr="0023077A">
        <w:rPr>
          <w:rFonts w:cs="Arial"/>
        </w:rPr>
        <w:t>Pzp</w:t>
      </w:r>
      <w:proofErr w:type="spellEnd"/>
      <w:r w:rsidRPr="0023077A">
        <w:rPr>
          <w:rFonts w:cs="Arial"/>
        </w:rPr>
        <w:t xml:space="preserve"> </w:t>
      </w:r>
      <w:r w:rsidRPr="009207F9">
        <w:rPr>
          <w:rFonts w:cs="Arial"/>
          <w:bCs/>
          <w:i/>
          <w:sz w:val="18"/>
          <w:szCs w:val="18"/>
        </w:rPr>
        <w:t xml:space="preserve">(podać mającą zastosowanie podstawę wykluczenia spośród wymienionych </w:t>
      </w:r>
      <w:r w:rsidR="00156270">
        <w:rPr>
          <w:rFonts w:cs="Arial"/>
          <w:bCs/>
          <w:i/>
          <w:sz w:val="18"/>
          <w:szCs w:val="18"/>
        </w:rPr>
        <w:t xml:space="preserve"> </w:t>
      </w:r>
      <w:r w:rsidRPr="009207F9">
        <w:rPr>
          <w:rFonts w:cs="Arial"/>
          <w:bCs/>
          <w:i/>
          <w:sz w:val="18"/>
          <w:szCs w:val="18"/>
        </w:rPr>
        <w:lastRenderedPageBreak/>
        <w:t xml:space="preserve">w art. 108 ust. 1 pkt 1, 2, 5 ustawy </w:t>
      </w:r>
      <w:proofErr w:type="spellStart"/>
      <w:r w:rsidRPr="009207F9">
        <w:rPr>
          <w:rFonts w:cs="Arial"/>
          <w:bCs/>
          <w:i/>
          <w:sz w:val="18"/>
          <w:szCs w:val="18"/>
        </w:rPr>
        <w:t>Pzp</w:t>
      </w:r>
      <w:proofErr w:type="spellEnd"/>
      <w:r w:rsidRPr="009207F9">
        <w:rPr>
          <w:rFonts w:cs="Arial"/>
          <w:bCs/>
          <w:i/>
          <w:sz w:val="18"/>
          <w:szCs w:val="18"/>
        </w:rPr>
        <w:t>)</w:t>
      </w:r>
      <w:r w:rsidRPr="0023077A">
        <w:rPr>
          <w:rFonts w:cs="Arial"/>
          <w:bCs/>
          <w:i/>
        </w:rPr>
        <w:t xml:space="preserve">. </w:t>
      </w:r>
      <w:r>
        <w:rPr>
          <w:rFonts w:cs="Arial"/>
          <w:bCs/>
          <w:i/>
        </w:rPr>
        <w:t xml:space="preserve">  </w:t>
      </w:r>
      <w:r w:rsidRPr="00223C6C">
        <w:rPr>
          <w:rFonts w:cs="Arial"/>
          <w:bCs/>
        </w:rPr>
        <w:t xml:space="preserve">Jednocześnie oświadczam, że w związku z </w:t>
      </w:r>
      <w:proofErr w:type="spellStart"/>
      <w:r w:rsidRPr="00223C6C">
        <w:rPr>
          <w:rFonts w:cs="Arial"/>
          <w:bCs/>
        </w:rPr>
        <w:t>ww.okolicznością</w:t>
      </w:r>
      <w:proofErr w:type="spellEnd"/>
      <w:r w:rsidRPr="00223C6C">
        <w:rPr>
          <w:rFonts w:cs="Arial"/>
          <w:bCs/>
        </w:rPr>
        <w:t xml:space="preserve">,                         na podstawie art.110 ust.2 ustawy </w:t>
      </w:r>
      <w:proofErr w:type="spellStart"/>
      <w:r w:rsidRPr="00223C6C">
        <w:rPr>
          <w:rFonts w:cs="Arial"/>
          <w:bCs/>
        </w:rPr>
        <w:t>Pzp</w:t>
      </w:r>
      <w:proofErr w:type="spellEnd"/>
      <w:r w:rsidRPr="00223C6C">
        <w:rPr>
          <w:rFonts w:cs="Arial"/>
          <w:bCs/>
        </w:rPr>
        <w:t xml:space="preserve">  w celu wykazania swojej rzetelności podjąłem następujące środki naprawcze i zapobiegawcze („samooczyszczenie”):</w:t>
      </w:r>
    </w:p>
    <w:p w14:paraId="78C0DF09" w14:textId="77777777" w:rsidR="002D0A16" w:rsidRPr="0023077A" w:rsidRDefault="002D0A16" w:rsidP="002D0A16">
      <w:pPr>
        <w:spacing w:after="0"/>
        <w:jc w:val="both"/>
        <w:rPr>
          <w:rFonts w:cs="Arial"/>
        </w:rPr>
      </w:pPr>
      <w:r w:rsidRPr="0023077A">
        <w:rPr>
          <w:rFonts w:cs="Arial"/>
        </w:rPr>
        <w:t>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</w:t>
      </w:r>
    </w:p>
    <w:p w14:paraId="1A394ADE" w14:textId="77777777" w:rsidR="002D0A16" w:rsidRPr="0023077A" w:rsidRDefault="002D0A16" w:rsidP="002D0A16">
      <w:pPr>
        <w:spacing w:after="0"/>
        <w:jc w:val="both"/>
        <w:rPr>
          <w:rFonts w:cs="Arial"/>
        </w:rPr>
      </w:pPr>
      <w:r w:rsidRPr="0023077A">
        <w:rPr>
          <w:rFonts w:cs="Arial"/>
        </w:rPr>
        <w:t>……………………………………………………………………………………………………………………………………………………</w:t>
      </w:r>
      <w:r>
        <w:rPr>
          <w:rFonts w:cs="Arial"/>
        </w:rPr>
        <w:t>………</w:t>
      </w:r>
    </w:p>
    <w:p w14:paraId="22F9DE06" w14:textId="77777777" w:rsidR="002D0A16" w:rsidRDefault="002D0A16" w:rsidP="002D0A16">
      <w:pPr>
        <w:spacing w:after="0" w:line="240" w:lineRule="auto"/>
        <w:rPr>
          <w:rFonts w:ascii="Calibri" w:hAnsi="Calibri" w:cs="Arial"/>
          <w:sz w:val="20"/>
          <w:szCs w:val="20"/>
        </w:rPr>
      </w:pPr>
    </w:p>
    <w:p w14:paraId="66C74892" w14:textId="77777777" w:rsidR="002D0A16" w:rsidRDefault="002D0A16" w:rsidP="002D0A16">
      <w:pPr>
        <w:spacing w:after="0" w:line="240" w:lineRule="auto"/>
        <w:rPr>
          <w:rFonts w:ascii="Calibri" w:hAnsi="Calibri" w:cs="Arial"/>
          <w:sz w:val="14"/>
          <w:szCs w:val="14"/>
        </w:rPr>
      </w:pPr>
      <w:r w:rsidRPr="00172E2E">
        <w:rPr>
          <w:rFonts w:ascii="Calibri" w:hAnsi="Calibri" w:cs="Arial"/>
          <w:sz w:val="20"/>
          <w:szCs w:val="20"/>
        </w:rPr>
        <w:t xml:space="preserve">                                      </w:t>
      </w:r>
    </w:p>
    <w:p w14:paraId="0637F251" w14:textId="620A659B" w:rsidR="002D0A16" w:rsidRPr="0075090C" w:rsidRDefault="002D0A16" w:rsidP="002D0A1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ind w:left="426" w:hanging="426"/>
        <w:jc w:val="both"/>
        <w:rPr>
          <w:rFonts w:ascii="Calibri" w:eastAsia="Calibri" w:hAnsi="Calibri" w:cs="Arial"/>
          <w:sz w:val="24"/>
          <w:szCs w:val="24"/>
          <w:highlight w:val="lightGray"/>
        </w:rPr>
      </w:pPr>
      <w:r w:rsidRPr="0075090C">
        <w:rPr>
          <w:rFonts w:cs="Arial"/>
          <w:b/>
          <w:sz w:val="24"/>
          <w:szCs w:val="24"/>
          <w:highlight w:val="lightGray"/>
        </w:rPr>
        <w:t xml:space="preserve">Oświadczenie wykonawcy o braku podstaw wykluczenia z postępowania                                na podstawie </w:t>
      </w:r>
      <w:r w:rsidRPr="0075090C">
        <w:rPr>
          <w:rFonts w:ascii="Calibri" w:hAnsi="Calibri" w:cs="Arial"/>
          <w:b/>
          <w:sz w:val="24"/>
          <w:szCs w:val="24"/>
          <w:highlight w:val="lightGray"/>
        </w:rPr>
        <w:t xml:space="preserve">art.7 ust.1 ustawy </w:t>
      </w:r>
      <w:r w:rsidRPr="0075090C">
        <w:rPr>
          <w:b/>
          <w:sz w:val="24"/>
          <w:szCs w:val="24"/>
          <w:highlight w:val="lightGray"/>
        </w:rPr>
        <w:t xml:space="preserve">z dnia  13 kwietnia 2022r. o szczególnych rozwiązaniach  w zakresie przeciwdziałania wspieraniu agresji na Ukrainę oraz służących ochronie bezpieczeństwa narodowego </w:t>
      </w:r>
      <w:r w:rsidR="003D66D1">
        <w:rPr>
          <w:b/>
          <w:sz w:val="24"/>
          <w:szCs w:val="24"/>
          <w:highlight w:val="lightGray"/>
        </w:rPr>
        <w:t>:</w:t>
      </w:r>
    </w:p>
    <w:p w14:paraId="2B57C8C5" w14:textId="3FC73F04" w:rsidR="002D0A16" w:rsidRDefault="002D0A16" w:rsidP="002D0A16">
      <w:pPr>
        <w:pStyle w:val="Akapitzlist1"/>
        <w:spacing w:after="0" w:line="240" w:lineRule="auto"/>
        <w:ind w:left="0"/>
        <w:jc w:val="both"/>
        <w:rPr>
          <w:rFonts w:asciiTheme="minorHAnsi" w:hAnsiTheme="minorHAnsi"/>
          <w:sz w:val="28"/>
          <w:szCs w:val="28"/>
          <w:vertAlign w:val="superscript"/>
        </w:rPr>
      </w:pPr>
      <w:r w:rsidRPr="00977377">
        <w:rPr>
          <w:rFonts w:asciiTheme="minorHAnsi" w:hAnsiTheme="minorHAnsi" w:cs="Arial"/>
          <w:sz w:val="24"/>
          <w:szCs w:val="24"/>
        </w:rPr>
        <w:t xml:space="preserve">Oświadczam, że nie zachodzą w stosunku do mnie przesłanki wykluczenia z postępowania </w:t>
      </w:r>
      <w:r>
        <w:rPr>
          <w:rFonts w:asciiTheme="minorHAnsi" w:hAnsiTheme="minorHAnsi" w:cs="Arial"/>
          <w:sz w:val="24"/>
          <w:szCs w:val="24"/>
        </w:rPr>
        <w:t xml:space="preserve">        </w:t>
      </w:r>
      <w:r w:rsidRPr="00977377">
        <w:rPr>
          <w:rFonts w:asciiTheme="minorHAnsi" w:hAnsiTheme="minorHAnsi" w:cs="Arial"/>
          <w:sz w:val="24"/>
          <w:szCs w:val="24"/>
        </w:rPr>
        <w:t xml:space="preserve">na podstawie art.7 ust.1  ustawy z dnia 13 </w:t>
      </w:r>
      <w:r w:rsidRPr="00977377">
        <w:rPr>
          <w:rFonts w:asciiTheme="minorHAnsi" w:hAnsiTheme="minorHAnsi"/>
          <w:sz w:val="24"/>
          <w:szCs w:val="24"/>
        </w:rPr>
        <w:t xml:space="preserve"> kwietnia 2022r.   o szczególnych rozwiązaniach  </w:t>
      </w:r>
      <w:r>
        <w:rPr>
          <w:rFonts w:asciiTheme="minorHAnsi" w:hAnsiTheme="minorHAnsi"/>
          <w:sz w:val="24"/>
          <w:szCs w:val="24"/>
        </w:rPr>
        <w:t xml:space="preserve">      </w:t>
      </w:r>
      <w:r w:rsidRPr="00977377">
        <w:rPr>
          <w:rFonts w:asciiTheme="minorHAnsi" w:hAnsiTheme="minorHAnsi"/>
          <w:sz w:val="24"/>
          <w:szCs w:val="24"/>
        </w:rPr>
        <w:t xml:space="preserve">w zakresie przeciwdziałania wspieraniu agresji na Ukrainę oraz służących ochronie bezpieczeństwa narodowego </w:t>
      </w:r>
      <w:r>
        <w:rPr>
          <w:rFonts w:asciiTheme="minorHAnsi" w:hAnsiTheme="minorHAnsi"/>
          <w:sz w:val="28"/>
          <w:szCs w:val="28"/>
          <w:vertAlign w:val="superscript"/>
        </w:rPr>
        <w:t>1</w:t>
      </w:r>
    </w:p>
    <w:p w14:paraId="61BE0202" w14:textId="77777777" w:rsidR="002D0A16" w:rsidRPr="00196C7E" w:rsidRDefault="002D0A16" w:rsidP="002D0A16">
      <w:pPr>
        <w:pStyle w:val="Akapitzlist1"/>
        <w:spacing w:after="0" w:line="240" w:lineRule="auto"/>
        <w:ind w:left="0"/>
        <w:jc w:val="both"/>
        <w:rPr>
          <w:rFonts w:asciiTheme="minorHAnsi" w:hAnsiTheme="minorHAnsi" w:cs="Arial"/>
          <w:sz w:val="28"/>
          <w:szCs w:val="28"/>
          <w:vertAlign w:val="superscript"/>
        </w:rPr>
      </w:pPr>
    </w:p>
    <w:p w14:paraId="515FFBC4" w14:textId="77777777" w:rsidR="002D0A16" w:rsidRPr="00BC4323" w:rsidRDefault="002D0A16" w:rsidP="002D0A1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BC4323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6A4A5D66" w14:textId="77777777" w:rsidR="002D0A16" w:rsidRPr="00B207F8" w:rsidRDefault="002D0A16" w:rsidP="00B207F8">
      <w:pPr>
        <w:spacing w:after="120"/>
        <w:jc w:val="both"/>
        <w:rPr>
          <w:sz w:val="24"/>
          <w:szCs w:val="24"/>
        </w:rPr>
      </w:pPr>
      <w:r w:rsidRPr="00B207F8">
        <w:rPr>
          <w:rFonts w:cs="Arial"/>
          <w:sz w:val="24"/>
          <w:szCs w:val="24"/>
        </w:rPr>
        <w:t xml:space="preserve">Oświadczam, że wszystkie informacje podane w powyższych oświadczeniach są aktualne </w:t>
      </w:r>
      <w:r w:rsidRPr="00B207F8">
        <w:rPr>
          <w:rFonts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B207F8">
        <w:rPr>
          <w:sz w:val="24"/>
          <w:szCs w:val="24"/>
        </w:rPr>
        <w:t xml:space="preserve"> </w:t>
      </w:r>
    </w:p>
    <w:p w14:paraId="41EE1208" w14:textId="77777777" w:rsidR="002D0A16" w:rsidRDefault="002D0A16" w:rsidP="002D0A16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Calibri" w:eastAsia="Calibri" w:hAnsi="Calibri" w:cs="Arial"/>
          <w:sz w:val="24"/>
          <w:szCs w:val="24"/>
          <w:highlight w:val="lightGray"/>
        </w:rPr>
      </w:pPr>
    </w:p>
    <w:p w14:paraId="7BA65F05" w14:textId="77777777" w:rsidR="002D0A16" w:rsidRDefault="002D0A16" w:rsidP="002D0A16">
      <w:pPr>
        <w:pStyle w:val="Akapitzlist"/>
        <w:spacing w:after="0"/>
        <w:ind w:left="1080"/>
        <w:rPr>
          <w:rFonts w:ascii="Calibri" w:hAnsi="Calibri" w:cs="Arial"/>
          <w:sz w:val="14"/>
          <w:szCs w:val="14"/>
        </w:rPr>
      </w:pPr>
      <w:r>
        <w:rPr>
          <w:rFonts w:ascii="Calibri" w:hAnsi="Calibri" w:cs="Arial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</w:t>
      </w:r>
    </w:p>
    <w:p w14:paraId="38983648" w14:textId="77777777" w:rsidR="002D0A16" w:rsidRDefault="002D0A16" w:rsidP="002D0A16">
      <w:pPr>
        <w:spacing w:after="0"/>
        <w:jc w:val="both"/>
        <w:rPr>
          <w:rFonts w:ascii="Calibri" w:hAnsi="Calibri" w:cs="Arial"/>
          <w:sz w:val="14"/>
          <w:szCs w:val="14"/>
        </w:rPr>
      </w:pPr>
    </w:p>
    <w:p w14:paraId="42673E8C" w14:textId="77777777" w:rsidR="002D0A16" w:rsidRDefault="002D0A16" w:rsidP="002D0A16">
      <w:pPr>
        <w:spacing w:after="0"/>
        <w:jc w:val="both"/>
        <w:rPr>
          <w:rFonts w:ascii="Calibri" w:hAnsi="Calibri" w:cs="Arial"/>
          <w:sz w:val="14"/>
          <w:szCs w:val="14"/>
        </w:rPr>
      </w:pPr>
    </w:p>
    <w:p w14:paraId="0DD76B43" w14:textId="77777777" w:rsidR="002D0A16" w:rsidRPr="006F374A" w:rsidRDefault="002D0A16" w:rsidP="002D0A16">
      <w:pPr>
        <w:spacing w:after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20438">
        <w:rPr>
          <w:rFonts w:ascii="Calibri" w:hAnsi="Calibri" w:cs="Arial"/>
          <w:sz w:val="14"/>
          <w:szCs w:val="14"/>
        </w:rPr>
        <w:t xml:space="preserve"> </w:t>
      </w:r>
      <w:r w:rsidRPr="006F374A">
        <w:rPr>
          <w:rFonts w:ascii="Arial" w:hAnsi="Arial" w:cs="Arial"/>
          <w:b/>
          <w:sz w:val="20"/>
          <w:szCs w:val="20"/>
          <w:u w:val="single"/>
        </w:rPr>
        <w:t>Uwaga !</w:t>
      </w:r>
    </w:p>
    <w:p w14:paraId="1C3A9A1F" w14:textId="77777777" w:rsidR="002D0A16" w:rsidRPr="009E54C6" w:rsidRDefault="002D0A16" w:rsidP="002D0A16">
      <w:pPr>
        <w:jc w:val="both"/>
        <w:rPr>
          <w:rFonts w:cs="Arial"/>
          <w:sz w:val="18"/>
          <w:szCs w:val="18"/>
          <w:u w:val="single"/>
        </w:rPr>
      </w:pPr>
      <w:r w:rsidRPr="00977377">
        <w:rPr>
          <w:rFonts w:cs="Arial"/>
          <w:b/>
        </w:rPr>
        <w:t xml:space="preserve">        </w:t>
      </w:r>
      <w:r w:rsidRPr="00977377">
        <w:rPr>
          <w:rFonts w:cs="Arial"/>
          <w:b/>
          <w:u w:val="single"/>
        </w:rPr>
        <w:t>Należy podpisać</w:t>
      </w:r>
      <w:r w:rsidRPr="009E54C6">
        <w:rPr>
          <w:rFonts w:cs="Arial"/>
          <w:sz w:val="18"/>
          <w:szCs w:val="18"/>
        </w:rPr>
        <w:t xml:space="preserve"> zgodnie z </w:t>
      </w:r>
      <w:r w:rsidRPr="009E54C6">
        <w:rPr>
          <w:rFonts w:cs="Arial"/>
          <w:i/>
          <w:sz w:val="18"/>
          <w:szCs w:val="18"/>
        </w:rPr>
        <w:t xml:space="preserve">Rozporządzeniem Prezesa Rady Ministrów z dnia 30 grudnia 2020 r., </w:t>
      </w:r>
      <w:r w:rsidRPr="009E54C6">
        <w:rPr>
          <w:rFonts w:cs="Arial"/>
          <w:i/>
          <w:sz w:val="18"/>
          <w:szCs w:val="18"/>
        </w:rPr>
        <w:br/>
      </w:r>
      <w:r w:rsidRPr="009E54C6">
        <w:rPr>
          <w:rFonts w:cs="Arial"/>
          <w:i/>
          <w:iCs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0F375442" w14:textId="77777777" w:rsidR="002D0A16" w:rsidRDefault="002D0A16" w:rsidP="002D0A16">
      <w:pPr>
        <w:spacing w:after="0"/>
        <w:jc w:val="both"/>
        <w:rPr>
          <w:b/>
          <w:sz w:val="18"/>
          <w:szCs w:val="18"/>
        </w:rPr>
      </w:pPr>
    </w:p>
    <w:p w14:paraId="58A815E8" w14:textId="77777777" w:rsidR="002D0A16" w:rsidRDefault="002D0A16" w:rsidP="002D0A16">
      <w:pPr>
        <w:spacing w:after="0"/>
        <w:jc w:val="both"/>
        <w:rPr>
          <w:sz w:val="16"/>
          <w:szCs w:val="16"/>
        </w:rPr>
      </w:pPr>
      <w:r>
        <w:rPr>
          <w:b/>
          <w:sz w:val="18"/>
          <w:szCs w:val="18"/>
        </w:rPr>
        <w:t>*</w:t>
      </w:r>
      <w:r w:rsidRPr="00B64636">
        <w:rPr>
          <w:b/>
          <w:color w:val="4F81BD" w:themeColor="accent1"/>
          <w:sz w:val="18"/>
          <w:szCs w:val="18"/>
        </w:rPr>
        <w:t>UWAGA:</w:t>
      </w:r>
      <w:r w:rsidRPr="005F5F60">
        <w:rPr>
          <w:sz w:val="18"/>
          <w:szCs w:val="18"/>
        </w:rPr>
        <w:t xml:space="preserve">  </w:t>
      </w:r>
      <w:r w:rsidRPr="00977377">
        <w:rPr>
          <w:b/>
        </w:rPr>
        <w:t>W przypadku wykonawców wspólnie  ubiegających  się o zamówienie</w:t>
      </w:r>
      <w:r w:rsidRPr="005F5F60">
        <w:rPr>
          <w:sz w:val="18"/>
          <w:szCs w:val="18"/>
        </w:rPr>
        <w:t xml:space="preserve"> - oświadczenie  składa każdy </w:t>
      </w:r>
      <w:r>
        <w:rPr>
          <w:sz w:val="18"/>
          <w:szCs w:val="18"/>
        </w:rPr>
        <w:t xml:space="preserve">  </w:t>
      </w:r>
      <w:r w:rsidRPr="005F5F60">
        <w:rPr>
          <w:sz w:val="18"/>
          <w:szCs w:val="18"/>
        </w:rPr>
        <w:t>z wykonawców. Oświadczenie  potwierdza brak podstaw do wykluczenia  każdego z tych wykonawców</w:t>
      </w:r>
      <w:r>
        <w:rPr>
          <w:sz w:val="16"/>
          <w:szCs w:val="16"/>
        </w:rPr>
        <w:t xml:space="preserve">.       </w:t>
      </w:r>
    </w:p>
    <w:p w14:paraId="435D4C62" w14:textId="77777777" w:rsidR="002D0A16" w:rsidRDefault="002D0A16" w:rsidP="002D0A16">
      <w:pPr>
        <w:spacing w:after="0"/>
        <w:jc w:val="both"/>
        <w:rPr>
          <w:sz w:val="16"/>
          <w:szCs w:val="16"/>
        </w:rPr>
      </w:pPr>
    </w:p>
    <w:p w14:paraId="037535DD" w14:textId="77777777" w:rsidR="002D0A16" w:rsidRPr="00196C7E" w:rsidRDefault="002D0A16" w:rsidP="002D0A16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>
        <w:rPr>
          <w:rFonts w:cs="Arial"/>
          <w:color w:val="222222"/>
          <w:sz w:val="16"/>
          <w:szCs w:val="16"/>
          <w:vertAlign w:val="superscript"/>
        </w:rPr>
        <w:t>1</w:t>
      </w:r>
      <w:r w:rsidRPr="00196C7E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196C7E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96C7E">
        <w:rPr>
          <w:rFonts w:cs="Arial"/>
          <w:color w:val="222222"/>
          <w:sz w:val="16"/>
          <w:szCs w:val="16"/>
        </w:rPr>
        <w:t xml:space="preserve">z </w:t>
      </w:r>
      <w:r w:rsidRPr="00196C7E">
        <w:rPr>
          <w:rFonts w:eastAsia="Times New Roman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96C7E">
        <w:rPr>
          <w:rFonts w:eastAsia="Times New Roman" w:cs="Arial"/>
          <w:color w:val="222222"/>
          <w:sz w:val="16"/>
          <w:szCs w:val="16"/>
          <w:lang w:eastAsia="pl-PL"/>
        </w:rPr>
        <w:t>Pzp</w:t>
      </w:r>
      <w:proofErr w:type="spellEnd"/>
      <w:r w:rsidRPr="00196C7E">
        <w:rPr>
          <w:rFonts w:eastAsia="Times New Roman" w:cs="Arial"/>
          <w:color w:val="222222"/>
          <w:sz w:val="16"/>
          <w:szCs w:val="16"/>
          <w:lang w:eastAsia="pl-PL"/>
        </w:rPr>
        <w:t xml:space="preserve"> wyklucza się:</w:t>
      </w:r>
    </w:p>
    <w:p w14:paraId="42A0233F" w14:textId="77777777" w:rsidR="002D0A16" w:rsidRPr="00196C7E" w:rsidRDefault="002D0A16" w:rsidP="002D0A16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196C7E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74F810" w14:textId="77777777" w:rsidR="002D0A16" w:rsidRPr="00196C7E" w:rsidRDefault="002D0A16" w:rsidP="002D0A16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196C7E">
        <w:rPr>
          <w:rFonts w:cs="Arial"/>
          <w:color w:val="222222"/>
          <w:sz w:val="16"/>
          <w:szCs w:val="16"/>
        </w:rPr>
        <w:t xml:space="preserve">2) </w:t>
      </w:r>
      <w:r w:rsidRPr="00196C7E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>
        <w:rPr>
          <w:rFonts w:eastAsia="Times New Roman" w:cs="Arial"/>
          <w:color w:val="222222"/>
          <w:sz w:val="16"/>
          <w:szCs w:val="16"/>
          <w:lang w:eastAsia="pl-PL"/>
        </w:rPr>
        <w:t xml:space="preserve">                                </w:t>
      </w:r>
      <w:r w:rsidRPr="00196C7E">
        <w:rPr>
          <w:rFonts w:eastAsia="Times New Roman" w:cs="Arial"/>
          <w:color w:val="222222"/>
          <w:sz w:val="16"/>
          <w:szCs w:val="16"/>
          <w:lang w:eastAsia="pl-PL"/>
        </w:rPr>
        <w:t xml:space="preserve">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</w:t>
      </w:r>
      <w:r>
        <w:rPr>
          <w:rFonts w:eastAsia="Times New Roman" w:cs="Arial"/>
          <w:color w:val="222222"/>
          <w:sz w:val="16"/>
          <w:szCs w:val="16"/>
          <w:lang w:eastAsia="pl-PL"/>
        </w:rPr>
        <w:t xml:space="preserve">                   </w:t>
      </w:r>
      <w:r w:rsidRPr="00196C7E">
        <w:rPr>
          <w:rFonts w:eastAsia="Times New Roman" w:cs="Arial"/>
          <w:color w:val="222222"/>
          <w:sz w:val="16"/>
          <w:szCs w:val="16"/>
          <w:lang w:eastAsia="pl-PL"/>
        </w:rPr>
        <w:t xml:space="preserve"> o którym mowa w art. 1 pkt 3 ustawy;</w:t>
      </w:r>
    </w:p>
    <w:p w14:paraId="40B86BB6" w14:textId="3ED162A6" w:rsidR="002D0A16" w:rsidRDefault="002D0A16" w:rsidP="00A271FF">
      <w:pPr>
        <w:rPr>
          <w:rFonts w:cs="Arial"/>
          <w:i/>
          <w:iCs/>
          <w:sz w:val="16"/>
          <w:szCs w:val="16"/>
        </w:rPr>
      </w:pPr>
      <w:r w:rsidRPr="00196C7E">
        <w:rPr>
          <w:rFonts w:eastAsia="Times New Roman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 w:rsidR="00BA7F63">
        <w:rPr>
          <w:rFonts w:eastAsia="Times New Roman" w:cs="Arial"/>
          <w:color w:val="222222"/>
          <w:sz w:val="16"/>
          <w:szCs w:val="16"/>
          <w:lang w:eastAsia="pl-PL"/>
        </w:rPr>
        <w:t xml:space="preserve">            </w:t>
      </w:r>
      <w:r w:rsidRPr="00196C7E">
        <w:rPr>
          <w:rFonts w:eastAsia="Times New Roman" w:cs="Arial"/>
          <w:color w:val="222222"/>
          <w:sz w:val="16"/>
          <w:szCs w:val="16"/>
          <w:lang w:eastAsia="pl-PL"/>
        </w:rPr>
        <w:t>o rachunkowości (Dz. U. z 2021 r. poz. 217, 2105 i 2106), jest podmiot wymieniony w wykazach określonych w rozporządzeniu 765/2006</w:t>
      </w:r>
      <w:r>
        <w:rPr>
          <w:rFonts w:eastAsia="Times New Roman" w:cs="Arial"/>
          <w:color w:val="222222"/>
          <w:sz w:val="16"/>
          <w:szCs w:val="16"/>
          <w:lang w:eastAsia="pl-PL"/>
        </w:rPr>
        <w:t xml:space="preserve">                      </w:t>
      </w:r>
      <w:r w:rsidRPr="00196C7E">
        <w:rPr>
          <w:rFonts w:eastAsia="Times New Roman" w:cs="Arial"/>
          <w:color w:val="222222"/>
          <w:sz w:val="16"/>
          <w:szCs w:val="16"/>
          <w:lang w:eastAsia="pl-PL"/>
        </w:rPr>
        <w:t xml:space="preserve">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="0057709F">
        <w:rPr>
          <w:rFonts w:cs="Arial"/>
          <w:i/>
          <w:iCs/>
          <w:sz w:val="16"/>
          <w:szCs w:val="16"/>
        </w:rPr>
        <w:t xml:space="preserve">                                                                                               </w:t>
      </w:r>
    </w:p>
    <w:p w14:paraId="7E090911" w14:textId="77777777" w:rsidR="002D0A16" w:rsidRDefault="002D0A16" w:rsidP="006F47CE">
      <w:pPr>
        <w:spacing w:after="0"/>
        <w:rPr>
          <w:rFonts w:cs="Arial"/>
          <w:i/>
          <w:iCs/>
          <w:sz w:val="16"/>
          <w:szCs w:val="16"/>
        </w:rPr>
      </w:pPr>
    </w:p>
    <w:p w14:paraId="3BADDD38" w14:textId="77777777" w:rsidR="008D4B7A" w:rsidRDefault="002D0A16" w:rsidP="003E57EC">
      <w:pPr>
        <w:spacing w:after="0"/>
        <w:ind w:left="360"/>
      </w:pPr>
      <w:r>
        <w:rPr>
          <w:sz w:val="16"/>
          <w:szCs w:val="16"/>
        </w:rPr>
        <w:t xml:space="preserve">          </w:t>
      </w:r>
    </w:p>
    <w:sectPr w:rsidR="008D4B7A" w:rsidSect="008D4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759BD" w14:textId="77777777" w:rsidR="00BC598E" w:rsidRDefault="00BC598E" w:rsidP="00ED0CE5">
      <w:pPr>
        <w:spacing w:after="0" w:line="240" w:lineRule="auto"/>
      </w:pPr>
      <w:r>
        <w:separator/>
      </w:r>
    </w:p>
  </w:endnote>
  <w:endnote w:type="continuationSeparator" w:id="0">
    <w:p w14:paraId="063CA311" w14:textId="77777777" w:rsidR="00BC598E" w:rsidRDefault="00BC598E" w:rsidP="00ED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A93C9" w14:textId="77777777" w:rsidR="00BC598E" w:rsidRDefault="00BC598E" w:rsidP="00ED0CE5">
      <w:pPr>
        <w:spacing w:after="0" w:line="240" w:lineRule="auto"/>
      </w:pPr>
      <w:r>
        <w:separator/>
      </w:r>
    </w:p>
  </w:footnote>
  <w:footnote w:type="continuationSeparator" w:id="0">
    <w:p w14:paraId="3A164EB8" w14:textId="77777777" w:rsidR="00BC598E" w:rsidRDefault="00BC598E" w:rsidP="00ED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132D"/>
    <w:multiLevelType w:val="hybridMultilevel"/>
    <w:tmpl w:val="C308963E"/>
    <w:lvl w:ilvl="0" w:tplc="4038039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C81BB6"/>
    <w:multiLevelType w:val="hybridMultilevel"/>
    <w:tmpl w:val="968057E6"/>
    <w:lvl w:ilvl="0" w:tplc="BE821CAE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BF0444"/>
    <w:multiLevelType w:val="multilevel"/>
    <w:tmpl w:val="F850D116"/>
    <w:lvl w:ilvl="0">
      <w:start w:val="1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4EC236A"/>
    <w:multiLevelType w:val="hybridMultilevel"/>
    <w:tmpl w:val="6FC679B6"/>
    <w:lvl w:ilvl="0" w:tplc="702CA7A8">
      <w:start w:val="2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D264C"/>
    <w:multiLevelType w:val="hybridMultilevel"/>
    <w:tmpl w:val="0B96FD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DC75960"/>
    <w:multiLevelType w:val="multilevel"/>
    <w:tmpl w:val="4C3E6FB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5F4B2A"/>
    <w:multiLevelType w:val="hybridMultilevel"/>
    <w:tmpl w:val="5654511A"/>
    <w:lvl w:ilvl="0" w:tplc="0415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13" w15:restartNumberingAfterBreak="0">
    <w:nsid w:val="66C31043"/>
    <w:multiLevelType w:val="hybridMultilevel"/>
    <w:tmpl w:val="67E63F90"/>
    <w:lvl w:ilvl="0" w:tplc="C54EB8FE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705E0C90"/>
    <w:multiLevelType w:val="hybridMultilevel"/>
    <w:tmpl w:val="6424196E"/>
    <w:lvl w:ilvl="0" w:tplc="9AB0C2F2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3D3F92"/>
    <w:multiLevelType w:val="hybridMultilevel"/>
    <w:tmpl w:val="0494E0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14973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82097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2820185">
    <w:abstractNumId w:val="12"/>
  </w:num>
  <w:num w:numId="4" w16cid:durableId="1164249458">
    <w:abstractNumId w:val="10"/>
  </w:num>
  <w:num w:numId="5" w16cid:durableId="954484516">
    <w:abstractNumId w:val="8"/>
  </w:num>
  <w:num w:numId="6" w16cid:durableId="864515611">
    <w:abstractNumId w:val="11"/>
  </w:num>
  <w:num w:numId="7" w16cid:durableId="140317254">
    <w:abstractNumId w:val="4"/>
  </w:num>
  <w:num w:numId="8" w16cid:durableId="1484471087">
    <w:abstractNumId w:val="13"/>
  </w:num>
  <w:num w:numId="9" w16cid:durableId="2044474624">
    <w:abstractNumId w:val="1"/>
  </w:num>
  <w:num w:numId="10" w16cid:durableId="149098376">
    <w:abstractNumId w:val="2"/>
  </w:num>
  <w:num w:numId="11" w16cid:durableId="928777277">
    <w:abstractNumId w:val="6"/>
  </w:num>
  <w:num w:numId="12" w16cid:durableId="1531797747">
    <w:abstractNumId w:val="7"/>
  </w:num>
  <w:num w:numId="13" w16cid:durableId="1466121074">
    <w:abstractNumId w:val="5"/>
  </w:num>
  <w:num w:numId="14" w16cid:durableId="1937907078">
    <w:abstractNumId w:val="0"/>
  </w:num>
  <w:num w:numId="15" w16cid:durableId="9793863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948967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8756308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5733"/>
    <w:rsid w:val="00022723"/>
    <w:rsid w:val="00031527"/>
    <w:rsid w:val="00036944"/>
    <w:rsid w:val="000603E0"/>
    <w:rsid w:val="00084E08"/>
    <w:rsid w:val="00092597"/>
    <w:rsid w:val="00095572"/>
    <w:rsid w:val="00096B85"/>
    <w:rsid w:val="000B7BFA"/>
    <w:rsid w:val="000E6A0A"/>
    <w:rsid w:val="00116EEB"/>
    <w:rsid w:val="001464CC"/>
    <w:rsid w:val="00156270"/>
    <w:rsid w:val="0017001A"/>
    <w:rsid w:val="00184AC5"/>
    <w:rsid w:val="00190895"/>
    <w:rsid w:val="00191E1F"/>
    <w:rsid w:val="00195FED"/>
    <w:rsid w:val="001A2304"/>
    <w:rsid w:val="001A4E8B"/>
    <w:rsid w:val="001C33E1"/>
    <w:rsid w:val="001D38B4"/>
    <w:rsid w:val="001E4943"/>
    <w:rsid w:val="002021CC"/>
    <w:rsid w:val="002073E9"/>
    <w:rsid w:val="00247D31"/>
    <w:rsid w:val="00255733"/>
    <w:rsid w:val="002931DB"/>
    <w:rsid w:val="002B562D"/>
    <w:rsid w:val="002C5B59"/>
    <w:rsid w:val="002C6D8E"/>
    <w:rsid w:val="002D0A16"/>
    <w:rsid w:val="002D3215"/>
    <w:rsid w:val="00303BC8"/>
    <w:rsid w:val="00304560"/>
    <w:rsid w:val="00333A57"/>
    <w:rsid w:val="0033422D"/>
    <w:rsid w:val="00343489"/>
    <w:rsid w:val="00347871"/>
    <w:rsid w:val="00353917"/>
    <w:rsid w:val="003655AD"/>
    <w:rsid w:val="003A737B"/>
    <w:rsid w:val="003B5C55"/>
    <w:rsid w:val="003D66D1"/>
    <w:rsid w:val="003E4281"/>
    <w:rsid w:val="003E57EC"/>
    <w:rsid w:val="003E6085"/>
    <w:rsid w:val="00400382"/>
    <w:rsid w:val="00406E5D"/>
    <w:rsid w:val="004125E6"/>
    <w:rsid w:val="00423E23"/>
    <w:rsid w:val="00434524"/>
    <w:rsid w:val="004663AF"/>
    <w:rsid w:val="00471D5F"/>
    <w:rsid w:val="00490F61"/>
    <w:rsid w:val="004A4F4A"/>
    <w:rsid w:val="004E4B82"/>
    <w:rsid w:val="004E7D1A"/>
    <w:rsid w:val="005070FA"/>
    <w:rsid w:val="00512F4D"/>
    <w:rsid w:val="00522357"/>
    <w:rsid w:val="00563FCD"/>
    <w:rsid w:val="00574C2B"/>
    <w:rsid w:val="0057709F"/>
    <w:rsid w:val="00590200"/>
    <w:rsid w:val="005D57CB"/>
    <w:rsid w:val="005E39EF"/>
    <w:rsid w:val="005E6A76"/>
    <w:rsid w:val="0061476C"/>
    <w:rsid w:val="00615D5F"/>
    <w:rsid w:val="00617B34"/>
    <w:rsid w:val="00627297"/>
    <w:rsid w:val="00637D9E"/>
    <w:rsid w:val="006604C1"/>
    <w:rsid w:val="00673915"/>
    <w:rsid w:val="006A60E8"/>
    <w:rsid w:val="006B2360"/>
    <w:rsid w:val="006D073B"/>
    <w:rsid w:val="006D7D57"/>
    <w:rsid w:val="006F47CE"/>
    <w:rsid w:val="0070732A"/>
    <w:rsid w:val="0072328C"/>
    <w:rsid w:val="007427EB"/>
    <w:rsid w:val="00744491"/>
    <w:rsid w:val="00756244"/>
    <w:rsid w:val="007576B3"/>
    <w:rsid w:val="00791E02"/>
    <w:rsid w:val="00797602"/>
    <w:rsid w:val="007B4F20"/>
    <w:rsid w:val="007C17F0"/>
    <w:rsid w:val="007E41AC"/>
    <w:rsid w:val="007F7697"/>
    <w:rsid w:val="00805035"/>
    <w:rsid w:val="0080545F"/>
    <w:rsid w:val="00807AC2"/>
    <w:rsid w:val="008234F2"/>
    <w:rsid w:val="00845AAB"/>
    <w:rsid w:val="008619CB"/>
    <w:rsid w:val="0086350D"/>
    <w:rsid w:val="00863B01"/>
    <w:rsid w:val="0088078F"/>
    <w:rsid w:val="008818B8"/>
    <w:rsid w:val="0089314B"/>
    <w:rsid w:val="008A018D"/>
    <w:rsid w:val="008A1ACC"/>
    <w:rsid w:val="008D4B7A"/>
    <w:rsid w:val="008F64BD"/>
    <w:rsid w:val="00916214"/>
    <w:rsid w:val="00942BB4"/>
    <w:rsid w:val="00950ECA"/>
    <w:rsid w:val="00950FE0"/>
    <w:rsid w:val="00957590"/>
    <w:rsid w:val="00983D23"/>
    <w:rsid w:val="00991CDD"/>
    <w:rsid w:val="009E4F19"/>
    <w:rsid w:val="00A05BCA"/>
    <w:rsid w:val="00A14F2D"/>
    <w:rsid w:val="00A21BBB"/>
    <w:rsid w:val="00A271FF"/>
    <w:rsid w:val="00A304B6"/>
    <w:rsid w:val="00A42E82"/>
    <w:rsid w:val="00A517C7"/>
    <w:rsid w:val="00A5502B"/>
    <w:rsid w:val="00A5542C"/>
    <w:rsid w:val="00A86104"/>
    <w:rsid w:val="00AA4AAD"/>
    <w:rsid w:val="00AB1919"/>
    <w:rsid w:val="00B058F7"/>
    <w:rsid w:val="00B11D7E"/>
    <w:rsid w:val="00B170E4"/>
    <w:rsid w:val="00B207F8"/>
    <w:rsid w:val="00B41732"/>
    <w:rsid w:val="00B429D3"/>
    <w:rsid w:val="00B42EB3"/>
    <w:rsid w:val="00B64636"/>
    <w:rsid w:val="00B957ED"/>
    <w:rsid w:val="00BA7F63"/>
    <w:rsid w:val="00BB4B29"/>
    <w:rsid w:val="00BB6E36"/>
    <w:rsid w:val="00BC50F0"/>
    <w:rsid w:val="00BC598E"/>
    <w:rsid w:val="00BD3568"/>
    <w:rsid w:val="00BD4CB6"/>
    <w:rsid w:val="00BD4D5C"/>
    <w:rsid w:val="00C06388"/>
    <w:rsid w:val="00C14F52"/>
    <w:rsid w:val="00C155D3"/>
    <w:rsid w:val="00C23842"/>
    <w:rsid w:val="00C31851"/>
    <w:rsid w:val="00C34112"/>
    <w:rsid w:val="00C41F8E"/>
    <w:rsid w:val="00C601BF"/>
    <w:rsid w:val="00C6148F"/>
    <w:rsid w:val="00C6790A"/>
    <w:rsid w:val="00C708EB"/>
    <w:rsid w:val="00C872F5"/>
    <w:rsid w:val="00CC09E1"/>
    <w:rsid w:val="00CE7AC1"/>
    <w:rsid w:val="00CF1503"/>
    <w:rsid w:val="00D377A2"/>
    <w:rsid w:val="00D403FD"/>
    <w:rsid w:val="00DD7CD1"/>
    <w:rsid w:val="00DF6116"/>
    <w:rsid w:val="00E01861"/>
    <w:rsid w:val="00E075E4"/>
    <w:rsid w:val="00E7526B"/>
    <w:rsid w:val="00E84D61"/>
    <w:rsid w:val="00E93463"/>
    <w:rsid w:val="00EC0CBB"/>
    <w:rsid w:val="00EC37E8"/>
    <w:rsid w:val="00ED0CE5"/>
    <w:rsid w:val="00ED5AAC"/>
    <w:rsid w:val="00EE10A5"/>
    <w:rsid w:val="00F01727"/>
    <w:rsid w:val="00F25BE8"/>
    <w:rsid w:val="00F329EE"/>
    <w:rsid w:val="00F3639D"/>
    <w:rsid w:val="00F3717D"/>
    <w:rsid w:val="00F42FA9"/>
    <w:rsid w:val="00F477B3"/>
    <w:rsid w:val="00F544EF"/>
    <w:rsid w:val="00F56BF4"/>
    <w:rsid w:val="00F57314"/>
    <w:rsid w:val="00F615C5"/>
    <w:rsid w:val="00F72381"/>
    <w:rsid w:val="00F82C42"/>
    <w:rsid w:val="00FB47D3"/>
    <w:rsid w:val="00FE2003"/>
    <w:rsid w:val="00FE7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A3B51"/>
  <w15:docId w15:val="{CBAF6E26-EF8E-4221-97A6-4DA1B0DC8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57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25573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25573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255733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255733"/>
    <w:rPr>
      <w:rFonts w:ascii="Calibri" w:eastAsia="Calibri" w:hAnsi="Calibri"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25573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5573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umerowanie,Akapit z listą BS,sw tekst,Kolorowa lista — akcent 11,CW_Lista,Akapit z listą4,L1,Wyliczanie,lp1,Preambuła,Tytuły,Lista num,Spec. 4.,Akapit z list¹,Normal,Odstavec,Akapit z listą5,T_SZ_List Paragraph,2 heading,A_wyliczenie"/>
    <w:basedOn w:val="Normalny"/>
    <w:link w:val="AkapitzlistZnak"/>
    <w:uiPriority w:val="34"/>
    <w:qFormat/>
    <w:rsid w:val="00255733"/>
    <w:pPr>
      <w:ind w:left="720"/>
      <w:contextualSpacing/>
    </w:pPr>
  </w:style>
  <w:style w:type="paragraph" w:customStyle="1" w:styleId="Default">
    <w:name w:val="Default"/>
    <w:rsid w:val="004125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4125E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character" w:styleId="Odwoanieprzypisudolnego">
    <w:name w:val="footnote reference"/>
    <w:rsid w:val="00ED0CE5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ED0CE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0CE5"/>
    <w:rPr>
      <w:rFonts w:ascii="Arial" w:eastAsia="Times New Roman" w:hAnsi="Arial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BC5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6F47C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sw tekst Znak,Kolorowa lista — akcent 11 Znak,CW_Lista Znak,Akapit z listą4 Znak,L1 Znak,Wyliczanie Znak,lp1 Znak,Preambuła Znak,Tytuły Znak,Lista num Znak,Spec. 4. Znak,Akapit z list¹ Znak"/>
    <w:link w:val="Akapitzlist"/>
    <w:uiPriority w:val="34"/>
    <w:qFormat/>
    <w:locked/>
    <w:rsid w:val="002D0A16"/>
  </w:style>
  <w:style w:type="paragraph" w:styleId="Tekstdymka">
    <w:name w:val="Balloon Text"/>
    <w:basedOn w:val="Normalny"/>
    <w:link w:val="TekstdymkaZnak"/>
    <w:uiPriority w:val="99"/>
    <w:semiHidden/>
    <w:unhideWhenUsed/>
    <w:rsid w:val="0057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09F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7001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7001A"/>
    <w:rPr>
      <w:sz w:val="16"/>
      <w:szCs w:val="16"/>
    </w:rPr>
  </w:style>
  <w:style w:type="paragraph" w:styleId="Bezodstpw">
    <w:name w:val="No Spacing"/>
    <w:link w:val="BezodstpwZnak"/>
    <w:uiPriority w:val="99"/>
    <w:qFormat/>
    <w:rsid w:val="0033422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33422D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6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982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Jarecka</dc:creator>
  <cp:keywords/>
  <dc:description/>
  <cp:lastModifiedBy>Alina Jarecka</cp:lastModifiedBy>
  <cp:revision>84</cp:revision>
  <cp:lastPrinted>2023-02-01T14:03:00Z</cp:lastPrinted>
  <dcterms:created xsi:type="dcterms:W3CDTF">2021-04-30T08:52:00Z</dcterms:created>
  <dcterms:modified xsi:type="dcterms:W3CDTF">2026-05-06T09:49:00Z</dcterms:modified>
</cp:coreProperties>
</file>